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44CA" w14:textId="59EBDEBE" w:rsidR="00E8511F" w:rsidRDefault="00E8511F" w:rsidP="00B2114A">
      <w:pPr>
        <w:spacing w:after="240"/>
        <w:jc w:val="center"/>
        <w:rPr>
          <w:sz w:val="32"/>
          <w:szCs w:val="32"/>
          <w:u w:val="single"/>
        </w:rPr>
      </w:pPr>
      <w:r w:rsidRPr="005B3551">
        <w:rPr>
          <w:sz w:val="32"/>
          <w:szCs w:val="32"/>
          <w:u w:val="single"/>
        </w:rPr>
        <w:t xml:space="preserve">Fiche d’évaluation du candidat à l’habilitation en mode </w:t>
      </w:r>
      <w:r w:rsidR="00B2114A">
        <w:rPr>
          <w:sz w:val="32"/>
          <w:szCs w:val="32"/>
          <w:u w:val="single"/>
        </w:rPr>
        <w:t>passeur</w:t>
      </w:r>
    </w:p>
    <w:p w14:paraId="555AA4E7" w14:textId="69E1FE75" w:rsidR="00E8511F" w:rsidRDefault="00F11DF1" w:rsidP="00B2114A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Date d’évaluation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Equipe</w:t>
      </w:r>
    </w:p>
    <w:p w14:paraId="7016D874" w14:textId="292B8D16" w:rsidR="00F11DF1" w:rsidRDefault="00F11DF1" w:rsidP="00B2114A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du responsable</w:t>
      </w:r>
      <w:bookmarkStart w:id="0" w:name="_GoBack"/>
      <w:bookmarkEnd w:id="0"/>
    </w:p>
    <w:p w14:paraId="06D04BCE" w14:textId="684E91DE" w:rsidR="00F11DF1" w:rsidRDefault="00F11DF1" w:rsidP="00B2114A">
      <w:pPr>
        <w:spacing w:after="0" w:line="264" w:lineRule="auto"/>
      </w:pPr>
      <w:r>
        <w:rPr>
          <w:sz w:val="24"/>
          <w:szCs w:val="24"/>
        </w:rPr>
        <w:t>Prénom(s)</w:t>
      </w:r>
      <w:r>
        <w:rPr>
          <w:sz w:val="28"/>
          <w:szCs w:val="28"/>
        </w:rPr>
        <w:t> </w:t>
      </w:r>
      <w:r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rPr>
          <w:sz w:val="24"/>
          <w:szCs w:val="24"/>
        </w:rPr>
        <w:t>nitiales</w:t>
      </w:r>
    </w:p>
    <w:tbl>
      <w:tblPr>
        <w:tblStyle w:val="Grilledutableau"/>
        <w:tblW w:w="9405" w:type="dxa"/>
        <w:tblLook w:val="04A0" w:firstRow="1" w:lastRow="0" w:firstColumn="1" w:lastColumn="0" w:noHBand="0" w:noVBand="1"/>
      </w:tblPr>
      <w:tblGrid>
        <w:gridCol w:w="7225"/>
        <w:gridCol w:w="1073"/>
        <w:gridCol w:w="1107"/>
      </w:tblGrid>
      <w:tr w:rsidR="00B2114A" w14:paraId="080D36D9" w14:textId="77777777" w:rsidTr="00B2114A">
        <w:trPr>
          <w:trHeight w:val="665"/>
        </w:trPr>
        <w:tc>
          <w:tcPr>
            <w:tcW w:w="7225" w:type="dxa"/>
          </w:tcPr>
          <w:p w14:paraId="1DA93C87" w14:textId="77777777" w:rsidR="00B2114A" w:rsidRDefault="00B2114A" w:rsidP="00610410">
            <w:pPr>
              <w:rPr>
                <w:b/>
                <w:sz w:val="28"/>
                <w:szCs w:val="28"/>
              </w:rPr>
            </w:pPr>
          </w:p>
          <w:p w14:paraId="0083B6ED" w14:textId="77777777" w:rsidR="00B2114A" w:rsidRDefault="00B2114A" w:rsidP="00610410">
            <w:pPr>
              <w:jc w:val="center"/>
              <w:rPr>
                <w:b/>
                <w:sz w:val="28"/>
                <w:szCs w:val="28"/>
              </w:rPr>
            </w:pPr>
            <w:r w:rsidRPr="0069135D">
              <w:rPr>
                <w:b/>
                <w:sz w:val="28"/>
                <w:szCs w:val="28"/>
              </w:rPr>
              <w:t>Critères d’évaluation</w:t>
            </w:r>
          </w:p>
          <w:p w14:paraId="580D5832" w14:textId="77777777" w:rsidR="00B2114A" w:rsidRPr="0069135D" w:rsidRDefault="00B2114A" w:rsidP="00610410">
            <w:pPr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14:paraId="12FD558D" w14:textId="77777777" w:rsidR="00B2114A" w:rsidRDefault="00B2114A" w:rsidP="00610410">
            <w:pPr>
              <w:rPr>
                <w:b/>
                <w:sz w:val="28"/>
                <w:szCs w:val="28"/>
              </w:rPr>
            </w:pPr>
          </w:p>
          <w:p w14:paraId="1BC7C9EE" w14:textId="77777777" w:rsidR="00B2114A" w:rsidRPr="0069135D" w:rsidRDefault="00B2114A" w:rsidP="0061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107" w:type="dxa"/>
          </w:tcPr>
          <w:p w14:paraId="5A9A82C8" w14:textId="77777777" w:rsidR="00B2114A" w:rsidRDefault="00B2114A" w:rsidP="00610410">
            <w:pPr>
              <w:rPr>
                <w:b/>
                <w:sz w:val="28"/>
                <w:szCs w:val="28"/>
              </w:rPr>
            </w:pPr>
          </w:p>
          <w:p w14:paraId="74980BE5" w14:textId="77777777" w:rsidR="00B2114A" w:rsidRDefault="00B2114A" w:rsidP="0061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B2114A" w:rsidRPr="00A83877" w14:paraId="780B1379" w14:textId="77777777" w:rsidTr="00B2114A">
        <w:trPr>
          <w:trHeight w:val="441"/>
        </w:trPr>
        <w:tc>
          <w:tcPr>
            <w:tcW w:w="7225" w:type="dxa"/>
          </w:tcPr>
          <w:p w14:paraId="7DFDD09C" w14:textId="77777777" w:rsidR="00B2114A" w:rsidRPr="00A83877" w:rsidRDefault="00B2114A" w:rsidP="00610410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Retrait spontané des objets métalliques (téléphone, clefs…)</w:t>
            </w:r>
          </w:p>
        </w:tc>
        <w:tc>
          <w:tcPr>
            <w:tcW w:w="1073" w:type="dxa"/>
          </w:tcPr>
          <w:p w14:paraId="0D38F034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5C63B45C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09D0BC70" w14:textId="77777777" w:rsidTr="00B2114A">
        <w:trPr>
          <w:trHeight w:val="688"/>
        </w:trPr>
        <w:tc>
          <w:tcPr>
            <w:tcW w:w="7225" w:type="dxa"/>
          </w:tcPr>
          <w:p w14:paraId="5BF6F1EE" w14:textId="77777777" w:rsidR="00B2114A" w:rsidRPr="00A83877" w:rsidRDefault="00B2114A" w:rsidP="00610410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Conduite à tenir en cas de déclenchement de l’alarme d’anoxie</w:t>
            </w:r>
          </w:p>
        </w:tc>
        <w:tc>
          <w:tcPr>
            <w:tcW w:w="1073" w:type="dxa"/>
          </w:tcPr>
          <w:p w14:paraId="2BAC23BC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05E3A8D6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5CA0EEC3" w14:textId="77777777" w:rsidTr="00B2114A">
        <w:trPr>
          <w:trHeight w:val="688"/>
        </w:trPr>
        <w:tc>
          <w:tcPr>
            <w:tcW w:w="7225" w:type="dxa"/>
          </w:tcPr>
          <w:p w14:paraId="27D9CBFD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2B0570">
              <w:rPr>
                <w:sz w:val="24"/>
                <w:szCs w:val="24"/>
              </w:rPr>
              <w:t>Connaissance de la couleur de bouchons assignée à son laboratoire</w:t>
            </w:r>
          </w:p>
        </w:tc>
        <w:tc>
          <w:tcPr>
            <w:tcW w:w="1073" w:type="dxa"/>
          </w:tcPr>
          <w:p w14:paraId="69735E55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09F6D047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16B201EF" w14:textId="77777777" w:rsidTr="00B2114A">
        <w:trPr>
          <w:trHeight w:val="673"/>
        </w:trPr>
        <w:tc>
          <w:tcPr>
            <w:tcW w:w="7225" w:type="dxa"/>
          </w:tcPr>
          <w:p w14:paraId="24F486CF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>Connaissance de l’interface graphique des positions (code couleur des positions)</w:t>
            </w:r>
          </w:p>
        </w:tc>
        <w:tc>
          <w:tcPr>
            <w:tcW w:w="1073" w:type="dxa"/>
          </w:tcPr>
          <w:p w14:paraId="53E4701D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7DADFC39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3BF182CE" w14:textId="77777777" w:rsidTr="00B2114A">
        <w:trPr>
          <w:trHeight w:val="464"/>
        </w:trPr>
        <w:tc>
          <w:tcPr>
            <w:tcW w:w="7225" w:type="dxa"/>
          </w:tcPr>
          <w:p w14:paraId="4600DE9A" w14:textId="77777777" w:rsidR="00B2114A" w:rsidRPr="00A83877" w:rsidRDefault="00B2114A" w:rsidP="00610410">
            <w:pPr>
              <w:rPr>
                <w:color w:val="FF0000"/>
                <w:sz w:val="24"/>
                <w:szCs w:val="24"/>
              </w:rPr>
            </w:pPr>
            <w:r w:rsidRPr="460615E0">
              <w:rPr>
                <w:color w:val="FF0000"/>
                <w:sz w:val="24"/>
                <w:szCs w:val="24"/>
              </w:rPr>
              <w:t>Tubes trop longs interdits</w:t>
            </w:r>
          </w:p>
        </w:tc>
        <w:tc>
          <w:tcPr>
            <w:tcW w:w="1073" w:type="dxa"/>
          </w:tcPr>
          <w:p w14:paraId="2A689D4D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0A676745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4AD51A7D" w14:textId="77777777" w:rsidTr="00B2114A">
        <w:trPr>
          <w:trHeight w:val="673"/>
        </w:trPr>
        <w:tc>
          <w:tcPr>
            <w:tcW w:w="7225" w:type="dxa"/>
          </w:tcPr>
          <w:p w14:paraId="3B33F047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Choix de la position sur le carrousel (proximité par rapport à la position actuelle)</w:t>
            </w:r>
          </w:p>
        </w:tc>
        <w:tc>
          <w:tcPr>
            <w:tcW w:w="1073" w:type="dxa"/>
          </w:tcPr>
          <w:p w14:paraId="5295ACA8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530D9334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66A69ACC" w14:textId="77777777" w:rsidTr="00B2114A">
        <w:trPr>
          <w:trHeight w:val="438"/>
        </w:trPr>
        <w:tc>
          <w:tcPr>
            <w:tcW w:w="7225" w:type="dxa"/>
          </w:tcPr>
          <w:p w14:paraId="6C661D20" w14:textId="77777777" w:rsidR="00B2114A" w:rsidRPr="00A83877" w:rsidRDefault="00B2114A" w:rsidP="00610410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 xml:space="preserve">Manipulation du </w:t>
            </w:r>
            <w:proofErr w:type="spellStart"/>
            <w:r w:rsidRPr="00A83877">
              <w:rPr>
                <w:color w:val="FF0000"/>
                <w:sz w:val="24"/>
                <w:szCs w:val="24"/>
              </w:rPr>
              <w:t>spinneur</w:t>
            </w:r>
            <w:proofErr w:type="spellEnd"/>
            <w:r w:rsidRPr="00A83877">
              <w:rPr>
                <w:color w:val="FF0000"/>
                <w:sz w:val="24"/>
                <w:szCs w:val="24"/>
              </w:rPr>
              <w:t xml:space="preserve"> (position des doigts)</w:t>
            </w:r>
          </w:p>
        </w:tc>
        <w:tc>
          <w:tcPr>
            <w:tcW w:w="1073" w:type="dxa"/>
          </w:tcPr>
          <w:p w14:paraId="24784E29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365B4659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49394917" w14:textId="77777777" w:rsidTr="00B2114A">
        <w:trPr>
          <w:trHeight w:val="416"/>
        </w:trPr>
        <w:tc>
          <w:tcPr>
            <w:tcW w:w="7225" w:type="dxa"/>
          </w:tcPr>
          <w:p w14:paraId="208D757A" w14:textId="77777777" w:rsidR="00B2114A" w:rsidRPr="00A83877" w:rsidRDefault="00B2114A" w:rsidP="00610410">
            <w:pPr>
              <w:rPr>
                <w:color w:val="FF0000"/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 xml:space="preserve">Nettoyage du tube avant insertion dans le </w:t>
            </w:r>
            <w:proofErr w:type="spellStart"/>
            <w:r w:rsidRPr="00A83877">
              <w:rPr>
                <w:color w:val="FF0000"/>
                <w:sz w:val="24"/>
                <w:szCs w:val="24"/>
              </w:rPr>
              <w:t>spinneur</w:t>
            </w:r>
            <w:proofErr w:type="spellEnd"/>
          </w:p>
        </w:tc>
        <w:tc>
          <w:tcPr>
            <w:tcW w:w="1073" w:type="dxa"/>
          </w:tcPr>
          <w:p w14:paraId="6DE09C57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5CDA9955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21E1D091" w14:textId="77777777" w:rsidTr="00B2114A">
        <w:trPr>
          <w:trHeight w:val="408"/>
        </w:trPr>
        <w:tc>
          <w:tcPr>
            <w:tcW w:w="7225" w:type="dxa"/>
          </w:tcPr>
          <w:p w14:paraId="35B5D0D2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A83877">
              <w:rPr>
                <w:color w:val="FF0000"/>
                <w:sz w:val="24"/>
                <w:szCs w:val="24"/>
              </w:rPr>
              <w:t xml:space="preserve">Sécurité de la calibration </w:t>
            </w:r>
          </w:p>
        </w:tc>
        <w:tc>
          <w:tcPr>
            <w:tcW w:w="1073" w:type="dxa"/>
          </w:tcPr>
          <w:p w14:paraId="1B18DD7C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23F5A5AE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011D43C4" w14:textId="77777777" w:rsidTr="00B2114A">
        <w:trPr>
          <w:trHeight w:val="414"/>
        </w:trPr>
        <w:tc>
          <w:tcPr>
            <w:tcW w:w="7225" w:type="dxa"/>
          </w:tcPr>
          <w:p w14:paraId="6F0B01AC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1073" w:type="dxa"/>
          </w:tcPr>
          <w:p w14:paraId="144C09C4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441F556E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3EC3DE1C" w14:textId="77777777" w:rsidTr="00B2114A">
        <w:trPr>
          <w:trHeight w:val="753"/>
        </w:trPr>
        <w:tc>
          <w:tcPr>
            <w:tcW w:w="7225" w:type="dxa"/>
          </w:tcPr>
          <w:p w14:paraId="5ABD71C5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>Connaissance des possibilités propres au mode passeur (expériences réalisables, paramètres modifiables…)</w:t>
            </w:r>
          </w:p>
        </w:tc>
        <w:tc>
          <w:tcPr>
            <w:tcW w:w="1073" w:type="dxa"/>
          </w:tcPr>
          <w:p w14:paraId="30C27BEB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3018B426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:rsidRPr="00A83877" w14:paraId="63D45B01" w14:textId="77777777" w:rsidTr="00B2114A">
        <w:trPr>
          <w:trHeight w:val="673"/>
        </w:trPr>
        <w:tc>
          <w:tcPr>
            <w:tcW w:w="7225" w:type="dxa"/>
          </w:tcPr>
          <w:p w14:paraId="7B2CBCDF" w14:textId="77777777" w:rsidR="00B2114A" w:rsidRPr="00A83877" w:rsidRDefault="00B2114A" w:rsidP="00610410">
            <w:pPr>
              <w:rPr>
                <w:sz w:val="24"/>
                <w:szCs w:val="24"/>
              </w:rPr>
            </w:pPr>
            <w:r w:rsidRPr="00A83877">
              <w:rPr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A83877">
              <w:rPr>
                <w:sz w:val="24"/>
                <w:szCs w:val="24"/>
              </w:rPr>
              <w:t>shims</w:t>
            </w:r>
            <w:proofErr w:type="spellEnd"/>
            <w:r w:rsidRPr="00A83877">
              <w:rPr>
                <w:sz w:val="24"/>
                <w:szCs w:val="24"/>
              </w:rPr>
              <w:t>, hauteur de solvant, présence de particules</w:t>
            </w:r>
          </w:p>
        </w:tc>
        <w:tc>
          <w:tcPr>
            <w:tcW w:w="1073" w:type="dxa"/>
          </w:tcPr>
          <w:p w14:paraId="7E56BC02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60778273" w14:textId="77777777" w:rsidR="00B2114A" w:rsidRPr="00A83877" w:rsidRDefault="00B2114A" w:rsidP="00610410">
            <w:pPr>
              <w:rPr>
                <w:sz w:val="24"/>
                <w:szCs w:val="24"/>
              </w:rPr>
            </w:pPr>
          </w:p>
        </w:tc>
      </w:tr>
      <w:tr w:rsidR="00B2114A" w14:paraId="0EF1C0C8" w14:textId="77777777" w:rsidTr="00B2114A">
        <w:tc>
          <w:tcPr>
            <w:tcW w:w="7225" w:type="dxa"/>
          </w:tcPr>
          <w:p w14:paraId="64B41E69" w14:textId="77777777" w:rsidR="00B2114A" w:rsidRDefault="00B2114A" w:rsidP="00610410">
            <w:r>
              <w:t xml:space="preserve">Protocole lors du retrait de tubes d'autrui analysés pour libérer des position sur le passeur (récipients prévus) </w:t>
            </w:r>
          </w:p>
        </w:tc>
        <w:tc>
          <w:tcPr>
            <w:tcW w:w="1073" w:type="dxa"/>
          </w:tcPr>
          <w:p w14:paraId="6CFF954F" w14:textId="77777777" w:rsidR="00B2114A" w:rsidRDefault="00B2114A" w:rsidP="00610410"/>
        </w:tc>
        <w:tc>
          <w:tcPr>
            <w:tcW w:w="1107" w:type="dxa"/>
          </w:tcPr>
          <w:p w14:paraId="240FD882" w14:textId="77777777" w:rsidR="00B2114A" w:rsidRDefault="00B2114A" w:rsidP="00610410"/>
        </w:tc>
      </w:tr>
    </w:tbl>
    <w:p w14:paraId="6B7D6C0E" w14:textId="77777777" w:rsidR="00B2114A" w:rsidRPr="00A83877" w:rsidRDefault="00B2114A" w:rsidP="00B2114A">
      <w:pPr>
        <w:rPr>
          <w:sz w:val="24"/>
          <w:szCs w:val="24"/>
        </w:rPr>
      </w:pPr>
      <w:r w:rsidRPr="00A83877">
        <w:rPr>
          <w:sz w:val="24"/>
          <w:szCs w:val="24"/>
        </w:rPr>
        <w:t xml:space="preserve"> </w:t>
      </w:r>
    </w:p>
    <w:p w14:paraId="45A74627" w14:textId="77777777" w:rsidR="00B2114A" w:rsidRDefault="00B2114A" w:rsidP="00B211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Observation de l’évaluateur </w:t>
      </w:r>
      <w:r w:rsidRPr="00A83877">
        <w:rPr>
          <w:sz w:val="24"/>
          <w:szCs w:val="24"/>
          <w:u w:val="single"/>
        </w:rPr>
        <w:t>:</w:t>
      </w:r>
    </w:p>
    <w:p w14:paraId="3D3B23C1" w14:textId="77777777" w:rsidR="00B2114A" w:rsidRDefault="00B2114A" w:rsidP="00B2114A">
      <w:pPr>
        <w:rPr>
          <w:sz w:val="24"/>
          <w:szCs w:val="24"/>
          <w:u w:val="single"/>
        </w:rPr>
      </w:pPr>
    </w:p>
    <w:p w14:paraId="20D777EF" w14:textId="77777777" w:rsidR="00B2114A" w:rsidRDefault="00B2114A" w:rsidP="00B2114A">
      <w:pPr>
        <w:rPr>
          <w:sz w:val="24"/>
          <w:szCs w:val="24"/>
          <w:u w:val="single"/>
        </w:rPr>
      </w:pPr>
    </w:p>
    <w:p w14:paraId="6FF52874" w14:textId="0F52C654" w:rsidR="00440E1B" w:rsidRPr="00A83877" w:rsidRDefault="00440E1B" w:rsidP="00075A06">
      <w:pPr>
        <w:rPr>
          <w:sz w:val="24"/>
          <w:szCs w:val="24"/>
          <w:u w:val="single"/>
        </w:rPr>
      </w:pPr>
    </w:p>
    <w:sectPr w:rsidR="00440E1B" w:rsidRPr="00A83877" w:rsidSect="003C6C73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581" w14:textId="77777777" w:rsidR="00D11D94" w:rsidRDefault="00D11D94" w:rsidP="003C6C73">
      <w:pPr>
        <w:spacing w:after="0" w:line="240" w:lineRule="auto"/>
      </w:pPr>
      <w:r>
        <w:separator/>
      </w:r>
    </w:p>
  </w:endnote>
  <w:endnote w:type="continuationSeparator" w:id="0">
    <w:p w14:paraId="0BC393FF" w14:textId="77777777" w:rsidR="00D11D94" w:rsidRDefault="00D11D94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C7EF" w14:textId="77777777" w:rsidR="00D11D94" w:rsidRDefault="00D11D94" w:rsidP="003C6C73">
      <w:pPr>
        <w:spacing w:after="0" w:line="240" w:lineRule="auto"/>
      </w:pPr>
      <w:r>
        <w:separator/>
      </w:r>
    </w:p>
  </w:footnote>
  <w:footnote w:type="continuationSeparator" w:id="0">
    <w:p w14:paraId="76EB9738" w14:textId="77777777" w:rsidR="00D11D94" w:rsidRDefault="00D11D94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E34B" w14:textId="77777777" w:rsidR="00B2114A" w:rsidRDefault="00B2114A" w:rsidP="00B2114A">
    <w:pPr>
      <w:pStyle w:val="En-tte"/>
      <w:rPr>
        <w:rFonts w:ascii="Tahoma" w:hAnsi="Tahoma" w:cs="Tahoma"/>
        <w:noProof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50A9AE27" wp14:editId="188AFC64">
          <wp:simplePos x="0" y="0"/>
          <wp:positionH relativeFrom="column">
            <wp:posOffset>3192780</wp:posOffset>
          </wp:positionH>
          <wp:positionV relativeFrom="paragraph">
            <wp:posOffset>168910</wp:posOffset>
          </wp:positionV>
          <wp:extent cx="774700" cy="561340"/>
          <wp:effectExtent l="0" t="0" r="635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7014339" wp14:editId="767CB2B4">
          <wp:simplePos x="0" y="0"/>
          <wp:positionH relativeFrom="margin">
            <wp:posOffset>4655820</wp:posOffset>
          </wp:positionH>
          <wp:positionV relativeFrom="paragraph">
            <wp:posOffset>194945</wp:posOffset>
          </wp:positionV>
          <wp:extent cx="1384300" cy="411480"/>
          <wp:effectExtent l="0" t="0" r="6350" b="762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inline distT="0" distB="0" distL="0" distR="0" wp14:anchorId="28E08ACB" wp14:editId="49395AB2">
          <wp:extent cx="2628900" cy="87861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RMN_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623" cy="88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19FFF" w14:textId="77777777" w:rsidR="00440E1B" w:rsidRDefault="00440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F"/>
    <w:rsid w:val="00026312"/>
    <w:rsid w:val="00075A06"/>
    <w:rsid w:val="0008165D"/>
    <w:rsid w:val="001A05F7"/>
    <w:rsid w:val="003B05D9"/>
    <w:rsid w:val="003C6C73"/>
    <w:rsid w:val="00440E1B"/>
    <w:rsid w:val="00467322"/>
    <w:rsid w:val="0049267F"/>
    <w:rsid w:val="004C51BD"/>
    <w:rsid w:val="004C6D3F"/>
    <w:rsid w:val="004E6887"/>
    <w:rsid w:val="00625F64"/>
    <w:rsid w:val="00642F92"/>
    <w:rsid w:val="0069135D"/>
    <w:rsid w:val="007145ED"/>
    <w:rsid w:val="007274E9"/>
    <w:rsid w:val="007F7FC2"/>
    <w:rsid w:val="0095182F"/>
    <w:rsid w:val="009760F4"/>
    <w:rsid w:val="00A778F9"/>
    <w:rsid w:val="00A83877"/>
    <w:rsid w:val="00AA5BC1"/>
    <w:rsid w:val="00AE6844"/>
    <w:rsid w:val="00B14B94"/>
    <w:rsid w:val="00B2114A"/>
    <w:rsid w:val="00B5234F"/>
    <w:rsid w:val="00CC2626"/>
    <w:rsid w:val="00D11D94"/>
    <w:rsid w:val="00E45755"/>
    <w:rsid w:val="00E8511F"/>
    <w:rsid w:val="00EE1C58"/>
    <w:rsid w:val="00F11DF1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8A776-2931-40D4-B787-90B3BA8C0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A4393-1516-4B93-B5C5-92598DD7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Anne Baudouin</cp:lastModifiedBy>
  <cp:revision>2</cp:revision>
  <dcterms:created xsi:type="dcterms:W3CDTF">2024-02-28T17:05:00Z</dcterms:created>
  <dcterms:modified xsi:type="dcterms:W3CDTF">2024-02-28T17:05:00Z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