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1E" w:rsidRPr="00BF601D" w:rsidRDefault="00BF621E" w:rsidP="00BF621E">
      <w:pPr>
        <w:jc w:val="center"/>
        <w:rPr>
          <w:rFonts w:ascii="Calibri" w:hAnsi="Calibri" w:cs="Calibri"/>
          <w:b/>
          <w:i/>
          <w:smallCaps/>
          <w:sz w:val="32"/>
          <w:szCs w:val="32"/>
        </w:rPr>
      </w:pPr>
      <w:r w:rsidRPr="00BF601D">
        <w:rPr>
          <w:rFonts w:ascii="Calibri" w:hAnsi="Calibri" w:cs="Calibri"/>
          <w:b/>
          <w:i/>
          <w:smallCaps/>
          <w:sz w:val="32"/>
          <w:szCs w:val="32"/>
        </w:rPr>
        <w:t>- Habilitation à l’utilisation des spectromètres RMN -</w:t>
      </w:r>
    </w:p>
    <w:p w:rsidR="00BF621E" w:rsidRPr="00106CCD" w:rsidRDefault="00BF621E" w:rsidP="00BF621E">
      <w:pPr>
        <w:jc w:val="both"/>
        <w:rPr>
          <w:rFonts w:ascii="Calibri" w:hAnsi="Calibri" w:cs="Calibri"/>
        </w:rPr>
      </w:pPr>
    </w:p>
    <w:p w:rsidR="00BF621E" w:rsidRDefault="00BF621E" w:rsidP="00BF621E">
      <w:pPr>
        <w:spacing w:after="120"/>
        <w:jc w:val="both"/>
        <w:rPr>
          <w:rFonts w:ascii="Calibri" w:hAnsi="Calibri" w:cs="Calibri"/>
        </w:rPr>
      </w:pPr>
      <w:r w:rsidRPr="00106CCD">
        <w:rPr>
          <w:rFonts w:ascii="Calibri" w:hAnsi="Calibri" w:cs="Calibri"/>
        </w:rPr>
        <w:t xml:space="preserve">Je soussigné (NOM Prénom) : </w:t>
      </w:r>
      <w:bookmarkStart w:id="0" w:name="Texte19"/>
      <w:r>
        <w:rPr>
          <w:rFonts w:ascii="Calibri" w:hAnsi="Calibri" w:cs="Calibri"/>
        </w:rPr>
        <w:fldChar w:fldCharType="begin">
          <w:ffData>
            <w:name w:val="Texte19"/>
            <w:enabled/>
            <w:calcOnExit w:val="0"/>
            <w:textInput>
              <w:format w:val="TITLE CASE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0"/>
    </w:p>
    <w:p w:rsidR="00BF621E" w:rsidRDefault="00BF621E" w:rsidP="00BF621E">
      <w:pPr>
        <w:spacing w:after="120"/>
        <w:ind w:firstLine="708"/>
        <w:jc w:val="both"/>
        <w:rPr>
          <w:rFonts w:ascii="Calibri" w:hAnsi="Calibri" w:cs="Calibri"/>
        </w:rPr>
      </w:pPr>
      <w:r w:rsidRPr="00106CCD">
        <w:rPr>
          <w:rFonts w:ascii="Calibri" w:hAnsi="Calibri" w:cs="Calibri"/>
        </w:rPr>
        <w:t>Atteste ne porter aucun appareillage médical incompatible avec l’utilisation des spectromètres RMN (stimulateur card</w:t>
      </w:r>
      <w:r>
        <w:rPr>
          <w:rFonts w:ascii="Calibri" w:hAnsi="Calibri" w:cs="Calibri"/>
        </w:rPr>
        <w:t xml:space="preserve">iaque, prothèse métallique, pompe à insuline, prothèses auditives, </w:t>
      </w:r>
      <w:r w:rsidRPr="00CC3903">
        <w:rPr>
          <w:rFonts w:ascii="Calibri" w:hAnsi="Calibri" w:cs="Calibri"/>
        </w:rPr>
        <w:t>…</w:t>
      </w:r>
      <w:r>
        <w:rPr>
          <w:rFonts w:ascii="Calibri" w:hAnsi="Calibri" w:cs="Calibri"/>
        </w:rPr>
        <w:t xml:space="preserve">). L’INRS stipule également qu’il est fortement déconseillé aux femmes enceintes de s’approcher des spectromètres. </w:t>
      </w:r>
      <w:r w:rsidRPr="00CC3903">
        <w:rPr>
          <w:rFonts w:ascii="Calibri" w:hAnsi="Calibri" w:cs="Calibri"/>
        </w:rPr>
        <w:t xml:space="preserve">En cas de doute, se renseigner </w:t>
      </w:r>
      <w:r>
        <w:rPr>
          <w:rFonts w:ascii="Calibri" w:hAnsi="Calibri" w:cs="Calibri"/>
        </w:rPr>
        <w:t xml:space="preserve">impérativement </w:t>
      </w:r>
      <w:r w:rsidRPr="00CC3903">
        <w:rPr>
          <w:rFonts w:ascii="Calibri" w:hAnsi="Calibri" w:cs="Calibri"/>
        </w:rPr>
        <w:t>auprès du personnel du Centre Commun de RMN.</w:t>
      </w:r>
    </w:p>
    <w:p w:rsidR="00BF621E" w:rsidRDefault="00BF621E" w:rsidP="00BF621E">
      <w:pPr>
        <w:spacing w:after="120"/>
        <w:ind w:firstLine="708"/>
        <w:jc w:val="both"/>
        <w:rPr>
          <w:rFonts w:ascii="Calibri" w:hAnsi="Calibri" w:cs="Calibri"/>
        </w:rPr>
      </w:pPr>
      <w:r w:rsidRPr="00106CCD">
        <w:rPr>
          <w:rFonts w:ascii="Calibri" w:hAnsi="Calibri" w:cs="Calibri"/>
        </w:rPr>
        <w:t xml:space="preserve">Je </w:t>
      </w:r>
      <w:r w:rsidRPr="00CC3903">
        <w:rPr>
          <w:rFonts w:ascii="Calibri" w:hAnsi="Calibri" w:cs="Calibri"/>
        </w:rPr>
        <w:t>certifie, en outre,</w:t>
      </w:r>
      <w:r w:rsidRPr="00106CCD">
        <w:rPr>
          <w:rFonts w:ascii="Calibri" w:hAnsi="Calibri" w:cs="Calibri"/>
        </w:rPr>
        <w:t xml:space="preserve"> avoir été informé(e) des risques liés à l’utilisation </w:t>
      </w:r>
      <w:r>
        <w:rPr>
          <w:rFonts w:ascii="Calibri" w:hAnsi="Calibri" w:cs="Calibri"/>
        </w:rPr>
        <w:t>de spectromètres RMN (</w:t>
      </w:r>
      <w:r w:rsidRPr="00106CCD">
        <w:rPr>
          <w:rFonts w:ascii="Calibri" w:hAnsi="Calibri" w:cs="Calibri"/>
        </w:rPr>
        <w:t>présence de champs magnétiques intenses</w:t>
      </w:r>
      <w:r>
        <w:rPr>
          <w:rFonts w:ascii="Calibri" w:hAnsi="Calibri" w:cs="Calibri"/>
        </w:rPr>
        <w:t>)</w:t>
      </w:r>
      <w:r w:rsidRPr="00106CCD">
        <w:rPr>
          <w:rFonts w:ascii="Calibri" w:hAnsi="Calibri" w:cs="Calibri"/>
        </w:rPr>
        <w:t> : les objets métalliques ou magnétiques (tels que pinces, spatules, téléphones portables, badge</w:t>
      </w:r>
      <w:r>
        <w:rPr>
          <w:rFonts w:ascii="Calibri" w:hAnsi="Calibri" w:cs="Calibri"/>
        </w:rPr>
        <w:t>s magnétiques, cartes de crédit</w:t>
      </w:r>
      <w:r w:rsidRPr="00106CCD">
        <w:rPr>
          <w:rFonts w:ascii="Calibri" w:hAnsi="Calibri" w:cs="Calibri"/>
        </w:rPr>
        <w:t>, montres, pièces de monnaie,</w:t>
      </w:r>
      <w:r>
        <w:rPr>
          <w:rFonts w:ascii="Calibri" w:hAnsi="Calibri" w:cs="Calibri"/>
        </w:rPr>
        <w:t xml:space="preserve"> </w:t>
      </w:r>
      <w:r w:rsidRPr="00106CCD">
        <w:rPr>
          <w:rFonts w:ascii="Calibri" w:hAnsi="Calibri" w:cs="Calibri"/>
        </w:rPr>
        <w:t>…) ne doivent en aucun cas être approchés à moins de 2 mètres des spectromètres.</w:t>
      </w:r>
      <w:r>
        <w:rPr>
          <w:rFonts w:ascii="Calibri" w:hAnsi="Calibri" w:cs="Calibri"/>
        </w:rPr>
        <w:t xml:space="preserve"> </w:t>
      </w:r>
      <w:r w:rsidRPr="0056186B">
        <w:rPr>
          <w:rFonts w:ascii="Calibri" w:hAnsi="Calibri" w:cs="Calibri"/>
        </w:rPr>
        <w:t xml:space="preserve">Le Centre Commun de RMN ne pourra être tenu pour responsable des dommages matériels résultant du </w:t>
      </w:r>
      <w:r w:rsidR="00C47F44" w:rsidRPr="0056186B">
        <w:rPr>
          <w:rFonts w:ascii="Calibri" w:hAnsi="Calibri" w:cs="Calibri"/>
        </w:rPr>
        <w:t>non-respect</w:t>
      </w:r>
      <w:r w:rsidRPr="0056186B">
        <w:rPr>
          <w:rFonts w:ascii="Calibri" w:hAnsi="Calibri" w:cs="Calibri"/>
        </w:rPr>
        <w:t xml:space="preserve"> de ces règles.</w:t>
      </w:r>
    </w:p>
    <w:p w:rsidR="00BF621E" w:rsidRDefault="00BF621E" w:rsidP="00BF621E">
      <w:pPr>
        <w:spacing w:after="12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J’ai également pris connaissance du règlement de l’université Lyon1 concernant le travail en dehors des horaires d’ouverture (8h-19h du lundi au vendredi) </w:t>
      </w:r>
    </w:p>
    <w:p w:rsidR="00C47F44" w:rsidRDefault="00C47F44" w:rsidP="00C47F44">
      <w:pPr>
        <w:spacing w:after="12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Je m’engage à citer le CCRMN dans les remerciements des publications qui s’appuient sur des spectres </w:t>
      </w:r>
      <w:r w:rsidR="00EE05F4">
        <w:rPr>
          <w:rFonts w:ascii="Calibri" w:hAnsi="Calibri" w:cs="Calibri"/>
        </w:rPr>
        <w:t xml:space="preserve">qui y sont </w:t>
      </w:r>
      <w:r>
        <w:rPr>
          <w:rFonts w:ascii="Calibri" w:hAnsi="Calibri" w:cs="Calibri"/>
        </w:rPr>
        <w:t>réalisés. En cas d’implication importante</w:t>
      </w:r>
      <w:r w:rsidRPr="00C47F4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d’un personnel du CCRMN dans un sujet de recherche, je m’engage à l’associer comme co-auteur des publications qui en découleront.</w:t>
      </w:r>
    </w:p>
    <w:p w:rsidR="00BF621E" w:rsidRPr="00106CCD" w:rsidRDefault="00BF621E" w:rsidP="00C47F44">
      <w:pPr>
        <w:spacing w:after="120"/>
        <w:ind w:firstLine="708"/>
        <w:jc w:val="both"/>
        <w:rPr>
          <w:rFonts w:ascii="Calibri" w:hAnsi="Calibri" w:cs="Calibri"/>
        </w:rPr>
      </w:pPr>
      <w:r w:rsidRPr="00106CCD">
        <w:rPr>
          <w:rFonts w:ascii="Calibri" w:hAnsi="Calibri" w:cs="Calibri"/>
        </w:rPr>
        <w:t>Statut :</w:t>
      </w:r>
    </w:p>
    <w:p w:rsidR="00BF621E" w:rsidRPr="00106CCD" w:rsidRDefault="00BF621E" w:rsidP="00BF621E">
      <w:pPr>
        <w:pStyle w:val="Paragraphedeliste"/>
        <w:spacing w:after="120"/>
        <w:ind w:left="395"/>
        <w:jc w:val="both"/>
        <w:rPr>
          <w:rFonts w:cs="Calibri"/>
          <w:sz w:val="24"/>
        </w:rPr>
      </w:pPr>
      <w:r>
        <w:rPr>
          <w:rFonts w:cs="Calibri"/>
          <w:sz w:val="24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cs="Calibri"/>
          <w:sz w:val="24"/>
          <w:highlight w:val="lightGray"/>
        </w:rPr>
        <w:instrText xml:space="preserve"> FORMCHECKBOX </w:instrText>
      </w:r>
      <w:r w:rsidR="00463C98">
        <w:rPr>
          <w:rFonts w:cs="Calibri"/>
          <w:sz w:val="24"/>
          <w:highlight w:val="lightGray"/>
        </w:rPr>
      </w:r>
      <w:r w:rsidR="00463C98">
        <w:rPr>
          <w:rFonts w:cs="Calibri"/>
          <w:sz w:val="24"/>
          <w:highlight w:val="lightGray"/>
        </w:rPr>
        <w:fldChar w:fldCharType="separate"/>
      </w:r>
      <w:r>
        <w:rPr>
          <w:rFonts w:cs="Calibri"/>
          <w:sz w:val="24"/>
          <w:highlight w:val="lightGray"/>
        </w:rPr>
        <w:fldChar w:fldCharType="end"/>
      </w:r>
      <w:bookmarkEnd w:id="1"/>
      <w:r>
        <w:rPr>
          <w:rFonts w:cs="Calibri"/>
          <w:sz w:val="24"/>
        </w:rPr>
        <w:t xml:space="preserve"> </w:t>
      </w:r>
      <w:r w:rsidRPr="00106CCD">
        <w:rPr>
          <w:rFonts w:cs="Calibri"/>
          <w:sz w:val="24"/>
        </w:rPr>
        <w:t>Master (préciser le nom de l’encadrant)</w:t>
      </w:r>
      <w:r>
        <w:rPr>
          <w:rFonts w:cs="Calibri"/>
          <w:sz w:val="24"/>
        </w:rPr>
        <w:t xml:space="preserve"> </w:t>
      </w:r>
      <w:bookmarkStart w:id="2" w:name="Texte3"/>
      <w:r>
        <w:rPr>
          <w:rFonts w:cs="Calibri"/>
          <w:sz w:val="24"/>
        </w:rPr>
        <w:fldChar w:fldCharType="begin">
          <w:ffData>
            <w:name w:val="Texte3"/>
            <w:enabled/>
            <w:calcOnExit w:val="0"/>
            <w:textInput>
              <w:format w:val="TITLE CASE"/>
            </w:textInput>
          </w:ffData>
        </w:fldChar>
      </w:r>
      <w:r>
        <w:rPr>
          <w:rFonts w:cs="Calibri"/>
          <w:sz w:val="24"/>
        </w:rPr>
        <w:instrText xml:space="preserve"> FORMTEXT </w:instrText>
      </w:r>
      <w:r>
        <w:rPr>
          <w:rFonts w:cs="Calibri"/>
          <w:sz w:val="24"/>
        </w:rPr>
      </w:r>
      <w:r>
        <w:rPr>
          <w:rFonts w:cs="Calibri"/>
          <w:sz w:val="24"/>
        </w:rPr>
        <w:fldChar w:fldCharType="separate"/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sz w:val="24"/>
        </w:rPr>
        <w:fldChar w:fldCharType="end"/>
      </w:r>
      <w:bookmarkEnd w:id="2"/>
    </w:p>
    <w:p w:rsidR="00BF621E" w:rsidRPr="00106CCD" w:rsidRDefault="00BF621E" w:rsidP="00BF621E">
      <w:pPr>
        <w:pStyle w:val="Paragraphedeliste"/>
        <w:spacing w:after="120"/>
        <w:ind w:left="395"/>
        <w:jc w:val="both"/>
        <w:rPr>
          <w:rFonts w:cs="Calibri"/>
          <w:sz w:val="24"/>
        </w:rPr>
      </w:pPr>
      <w:r>
        <w:rPr>
          <w:rFonts w:cs="Calibri"/>
          <w:sz w:val="24"/>
          <w:highlight w:val="lightGray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>
        <w:rPr>
          <w:rFonts w:cs="Calibri"/>
          <w:sz w:val="24"/>
          <w:highlight w:val="lightGray"/>
        </w:rPr>
        <w:instrText xml:space="preserve"> FORMCHECKBOX </w:instrText>
      </w:r>
      <w:r w:rsidR="00463C98">
        <w:rPr>
          <w:rFonts w:cs="Calibri"/>
          <w:sz w:val="24"/>
          <w:highlight w:val="lightGray"/>
        </w:rPr>
      </w:r>
      <w:r w:rsidR="00463C98">
        <w:rPr>
          <w:rFonts w:cs="Calibri"/>
          <w:sz w:val="24"/>
          <w:highlight w:val="lightGray"/>
        </w:rPr>
        <w:fldChar w:fldCharType="separate"/>
      </w:r>
      <w:r>
        <w:rPr>
          <w:rFonts w:cs="Calibri"/>
          <w:sz w:val="24"/>
          <w:highlight w:val="lightGray"/>
        </w:rPr>
        <w:fldChar w:fldCharType="end"/>
      </w:r>
      <w:bookmarkEnd w:id="3"/>
      <w:r>
        <w:rPr>
          <w:rFonts w:cs="Calibri"/>
          <w:sz w:val="24"/>
        </w:rPr>
        <w:t xml:space="preserve"> </w:t>
      </w:r>
      <w:r w:rsidRPr="00106CCD">
        <w:rPr>
          <w:rFonts w:cs="Calibri"/>
          <w:sz w:val="24"/>
        </w:rPr>
        <w:t>Doctorant (préciser le nom de l’encadrant)</w:t>
      </w:r>
      <w:r>
        <w:rPr>
          <w:rFonts w:cs="Calibri"/>
          <w:sz w:val="24"/>
        </w:rPr>
        <w:t xml:space="preserve"> </w:t>
      </w:r>
      <w:bookmarkStart w:id="4" w:name="Texte4"/>
      <w:r>
        <w:rPr>
          <w:rFonts w:cs="Calibri"/>
          <w:sz w:val="24"/>
        </w:rPr>
        <w:fldChar w:fldCharType="begin">
          <w:ffData>
            <w:name w:val="Texte4"/>
            <w:enabled/>
            <w:calcOnExit w:val="0"/>
            <w:textInput>
              <w:format w:val="TITLE CASE"/>
            </w:textInput>
          </w:ffData>
        </w:fldChar>
      </w:r>
      <w:r>
        <w:rPr>
          <w:rFonts w:cs="Calibri"/>
          <w:sz w:val="24"/>
        </w:rPr>
        <w:instrText xml:space="preserve"> FORMTEXT </w:instrText>
      </w:r>
      <w:r>
        <w:rPr>
          <w:rFonts w:cs="Calibri"/>
          <w:sz w:val="24"/>
        </w:rPr>
      </w:r>
      <w:r>
        <w:rPr>
          <w:rFonts w:cs="Calibri"/>
          <w:sz w:val="24"/>
        </w:rPr>
        <w:fldChar w:fldCharType="separate"/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sz w:val="24"/>
        </w:rPr>
        <w:fldChar w:fldCharType="end"/>
      </w:r>
      <w:bookmarkEnd w:id="4"/>
    </w:p>
    <w:p w:rsidR="00BF621E" w:rsidRPr="00106CCD" w:rsidRDefault="00BF621E" w:rsidP="00BF621E">
      <w:pPr>
        <w:pStyle w:val="Paragraphedeliste"/>
        <w:spacing w:after="120"/>
        <w:ind w:left="395"/>
        <w:jc w:val="both"/>
        <w:rPr>
          <w:rFonts w:cs="Calibri"/>
          <w:sz w:val="24"/>
        </w:rPr>
      </w:pPr>
      <w:r>
        <w:rPr>
          <w:rFonts w:cs="Calibri"/>
          <w:sz w:val="24"/>
          <w:highlight w:val="lightGray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>
        <w:rPr>
          <w:rFonts w:cs="Calibri"/>
          <w:sz w:val="24"/>
          <w:highlight w:val="lightGray"/>
        </w:rPr>
        <w:instrText xml:space="preserve"> FORMCHECKBOX </w:instrText>
      </w:r>
      <w:r w:rsidR="00463C98">
        <w:rPr>
          <w:rFonts w:cs="Calibri"/>
          <w:sz w:val="24"/>
          <w:highlight w:val="lightGray"/>
        </w:rPr>
      </w:r>
      <w:r w:rsidR="00463C98">
        <w:rPr>
          <w:rFonts w:cs="Calibri"/>
          <w:sz w:val="24"/>
          <w:highlight w:val="lightGray"/>
        </w:rPr>
        <w:fldChar w:fldCharType="separate"/>
      </w:r>
      <w:r>
        <w:rPr>
          <w:rFonts w:cs="Calibri"/>
          <w:sz w:val="24"/>
          <w:highlight w:val="lightGray"/>
        </w:rPr>
        <w:fldChar w:fldCharType="end"/>
      </w:r>
      <w:bookmarkEnd w:id="5"/>
      <w:r>
        <w:rPr>
          <w:rFonts w:cs="Calibri"/>
          <w:sz w:val="24"/>
        </w:rPr>
        <w:t xml:space="preserve"> </w:t>
      </w:r>
      <w:r w:rsidRPr="00106CCD">
        <w:rPr>
          <w:rFonts w:cs="Calibri"/>
          <w:sz w:val="24"/>
        </w:rPr>
        <w:t>Post-doctorant (préciser le nom de l’encadrant)</w:t>
      </w:r>
      <w:r>
        <w:rPr>
          <w:rFonts w:cs="Calibri"/>
          <w:sz w:val="24"/>
        </w:rPr>
        <w:t xml:space="preserve"> </w:t>
      </w:r>
      <w:bookmarkStart w:id="6" w:name="Texte5"/>
      <w:r>
        <w:rPr>
          <w:rFonts w:cs="Calibri"/>
          <w:sz w:val="24"/>
        </w:rPr>
        <w:fldChar w:fldCharType="begin">
          <w:ffData>
            <w:name w:val="Texte5"/>
            <w:enabled/>
            <w:calcOnExit w:val="0"/>
            <w:textInput>
              <w:format w:val="TITLE CASE"/>
            </w:textInput>
          </w:ffData>
        </w:fldChar>
      </w:r>
      <w:r>
        <w:rPr>
          <w:rFonts w:cs="Calibri"/>
          <w:sz w:val="24"/>
        </w:rPr>
        <w:instrText xml:space="preserve"> FORMTEXT </w:instrText>
      </w:r>
      <w:r>
        <w:rPr>
          <w:rFonts w:cs="Calibri"/>
          <w:sz w:val="24"/>
        </w:rPr>
      </w:r>
      <w:r>
        <w:rPr>
          <w:rFonts w:cs="Calibri"/>
          <w:sz w:val="24"/>
        </w:rPr>
        <w:fldChar w:fldCharType="separate"/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sz w:val="24"/>
        </w:rPr>
        <w:fldChar w:fldCharType="end"/>
      </w:r>
      <w:bookmarkEnd w:id="6"/>
    </w:p>
    <w:p w:rsidR="00BF621E" w:rsidRPr="00106CCD" w:rsidRDefault="00BF621E" w:rsidP="00BF621E">
      <w:pPr>
        <w:pStyle w:val="Paragraphedeliste"/>
        <w:spacing w:after="120"/>
        <w:ind w:left="395"/>
        <w:jc w:val="both"/>
        <w:rPr>
          <w:rFonts w:cs="Calibri"/>
          <w:sz w:val="24"/>
        </w:rPr>
      </w:pPr>
      <w:r>
        <w:rPr>
          <w:rFonts w:cs="Calibri"/>
          <w:sz w:val="24"/>
          <w:highlight w:val="lightGray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4"/>
      <w:r>
        <w:rPr>
          <w:rFonts w:cs="Calibri"/>
          <w:sz w:val="24"/>
          <w:highlight w:val="lightGray"/>
        </w:rPr>
        <w:instrText xml:space="preserve"> FORMCHECKBOX </w:instrText>
      </w:r>
      <w:r w:rsidR="00463C98">
        <w:rPr>
          <w:rFonts w:cs="Calibri"/>
          <w:sz w:val="24"/>
          <w:highlight w:val="lightGray"/>
        </w:rPr>
      </w:r>
      <w:r w:rsidR="00463C98">
        <w:rPr>
          <w:rFonts w:cs="Calibri"/>
          <w:sz w:val="24"/>
          <w:highlight w:val="lightGray"/>
        </w:rPr>
        <w:fldChar w:fldCharType="separate"/>
      </w:r>
      <w:r>
        <w:rPr>
          <w:rFonts w:cs="Calibri"/>
          <w:sz w:val="24"/>
          <w:highlight w:val="lightGray"/>
        </w:rPr>
        <w:fldChar w:fldCharType="end"/>
      </w:r>
      <w:bookmarkEnd w:id="7"/>
      <w:r>
        <w:rPr>
          <w:rFonts w:cs="Calibri"/>
          <w:sz w:val="24"/>
        </w:rPr>
        <w:t xml:space="preserve"> </w:t>
      </w:r>
      <w:r w:rsidRPr="00106CCD">
        <w:rPr>
          <w:rFonts w:cs="Calibri"/>
          <w:sz w:val="24"/>
        </w:rPr>
        <w:t>Personnel permanent (préciser le statut</w:t>
      </w:r>
      <w:r>
        <w:rPr>
          <w:rFonts w:cs="Calibri"/>
          <w:sz w:val="24"/>
        </w:rPr>
        <w:t> : CR, MC, DR, IR, IE, AI, technicien, …</w:t>
      </w:r>
      <w:r w:rsidRPr="00106CCD">
        <w:rPr>
          <w:rFonts w:cs="Calibri"/>
          <w:sz w:val="24"/>
        </w:rPr>
        <w:t>)</w:t>
      </w:r>
      <w:r>
        <w:rPr>
          <w:rFonts w:cs="Calibri"/>
          <w:sz w:val="24"/>
        </w:rPr>
        <w:t xml:space="preserve"> </w:t>
      </w:r>
      <w:bookmarkStart w:id="8" w:name="Texte6"/>
      <w:r>
        <w:rPr>
          <w:rFonts w:cs="Calibri"/>
          <w:sz w:val="24"/>
        </w:rPr>
        <w:fldChar w:fldCharType="begin">
          <w:ffData>
            <w:name w:val="Texte6"/>
            <w:enabled/>
            <w:calcOnExit w:val="0"/>
            <w:textInput>
              <w:format w:val="TITLE CASE"/>
            </w:textInput>
          </w:ffData>
        </w:fldChar>
      </w:r>
      <w:r>
        <w:rPr>
          <w:rFonts w:cs="Calibri"/>
          <w:sz w:val="24"/>
        </w:rPr>
        <w:instrText xml:space="preserve"> FORMTEXT </w:instrText>
      </w:r>
      <w:r>
        <w:rPr>
          <w:rFonts w:cs="Calibri"/>
          <w:sz w:val="24"/>
        </w:rPr>
      </w:r>
      <w:r>
        <w:rPr>
          <w:rFonts w:cs="Calibri"/>
          <w:sz w:val="24"/>
        </w:rPr>
        <w:fldChar w:fldCharType="separate"/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sz w:val="24"/>
        </w:rPr>
        <w:fldChar w:fldCharType="end"/>
      </w:r>
      <w:bookmarkEnd w:id="8"/>
    </w:p>
    <w:p w:rsidR="00BF621E" w:rsidRDefault="00BF621E" w:rsidP="00BF621E">
      <w:pPr>
        <w:pStyle w:val="Paragraphedeliste"/>
        <w:spacing w:after="120"/>
        <w:ind w:left="395"/>
        <w:jc w:val="both"/>
        <w:rPr>
          <w:rFonts w:cs="Calibri"/>
          <w:sz w:val="24"/>
        </w:rPr>
      </w:pPr>
      <w:r>
        <w:rPr>
          <w:rFonts w:cs="Calibri"/>
          <w:sz w:val="24"/>
          <w:highlight w:val="lightGray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5"/>
      <w:r>
        <w:rPr>
          <w:rFonts w:cs="Calibri"/>
          <w:sz w:val="24"/>
          <w:highlight w:val="lightGray"/>
        </w:rPr>
        <w:instrText xml:space="preserve"> FORMCHECKBOX </w:instrText>
      </w:r>
      <w:r w:rsidR="00463C98">
        <w:rPr>
          <w:rFonts w:cs="Calibri"/>
          <w:sz w:val="24"/>
          <w:highlight w:val="lightGray"/>
        </w:rPr>
      </w:r>
      <w:r w:rsidR="00463C98">
        <w:rPr>
          <w:rFonts w:cs="Calibri"/>
          <w:sz w:val="24"/>
          <w:highlight w:val="lightGray"/>
        </w:rPr>
        <w:fldChar w:fldCharType="separate"/>
      </w:r>
      <w:r>
        <w:rPr>
          <w:rFonts w:cs="Calibri"/>
          <w:sz w:val="24"/>
          <w:highlight w:val="lightGray"/>
        </w:rPr>
        <w:fldChar w:fldCharType="end"/>
      </w:r>
      <w:bookmarkEnd w:id="9"/>
      <w:r>
        <w:rPr>
          <w:rFonts w:cs="Calibri"/>
          <w:sz w:val="24"/>
        </w:rPr>
        <w:t xml:space="preserve"> </w:t>
      </w:r>
      <w:r w:rsidRPr="00106CCD">
        <w:rPr>
          <w:rFonts w:cs="Calibri"/>
          <w:sz w:val="24"/>
        </w:rPr>
        <w:t>Autre (préciser)</w:t>
      </w:r>
      <w:r>
        <w:rPr>
          <w:rFonts w:cs="Calibri"/>
          <w:sz w:val="24"/>
        </w:rPr>
        <w:t xml:space="preserve"> </w:t>
      </w:r>
      <w:bookmarkStart w:id="10" w:name="Texte7"/>
      <w:r>
        <w:rPr>
          <w:rFonts w:cs="Calibri"/>
          <w:sz w:val="24"/>
        </w:rPr>
        <w:fldChar w:fldCharType="begin">
          <w:ffData>
            <w:name w:val="Texte7"/>
            <w:enabled/>
            <w:calcOnExit w:val="0"/>
            <w:textInput>
              <w:format w:val="TITLE CASE"/>
            </w:textInput>
          </w:ffData>
        </w:fldChar>
      </w:r>
      <w:r>
        <w:rPr>
          <w:rFonts w:cs="Calibri"/>
          <w:sz w:val="24"/>
        </w:rPr>
        <w:instrText xml:space="preserve"> FORMTEXT </w:instrText>
      </w:r>
      <w:r>
        <w:rPr>
          <w:rFonts w:cs="Calibri"/>
          <w:sz w:val="24"/>
        </w:rPr>
      </w:r>
      <w:r>
        <w:rPr>
          <w:rFonts w:cs="Calibri"/>
          <w:sz w:val="24"/>
        </w:rPr>
        <w:fldChar w:fldCharType="separate"/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sz w:val="24"/>
        </w:rPr>
        <w:fldChar w:fldCharType="end"/>
      </w:r>
      <w:bookmarkEnd w:id="10"/>
    </w:p>
    <w:p w:rsidR="00BF621E" w:rsidRPr="00106CCD" w:rsidRDefault="00BF621E" w:rsidP="00BF621E">
      <w:pPr>
        <w:spacing w:after="120"/>
        <w:jc w:val="both"/>
        <w:rPr>
          <w:rFonts w:ascii="Calibri" w:hAnsi="Calibri" w:cs="Calibri"/>
        </w:rPr>
      </w:pPr>
      <w:r>
        <w:rPr>
          <w:rFonts w:cs="Calibri"/>
        </w:rPr>
        <w:t xml:space="preserve">Dates de début et fin de contrat : du      /    /         au       /     /     </w:t>
      </w:r>
      <w:r w:rsidRPr="00106CCD">
        <w:rPr>
          <w:rFonts w:ascii="Calibri" w:hAnsi="Calibri" w:cs="Calibri"/>
        </w:rPr>
        <w:t xml:space="preserve">Laboratoire : </w:t>
      </w:r>
      <w:bookmarkStart w:id="11" w:name="Texte2"/>
      <w:r w:rsidRPr="00FB7A26">
        <w:rPr>
          <w:rFonts w:ascii="Calibri" w:hAnsi="Calibri" w:cs="Calibr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FB7A26">
        <w:rPr>
          <w:rFonts w:ascii="Calibri" w:hAnsi="Calibri" w:cs="Calibri"/>
        </w:rPr>
        <w:instrText xml:space="preserve"> FORMTEXT </w:instrText>
      </w:r>
      <w:r w:rsidRPr="00FB7A26">
        <w:rPr>
          <w:rFonts w:ascii="Calibri" w:hAnsi="Calibri" w:cs="Calibri"/>
        </w:rPr>
      </w:r>
      <w:r w:rsidRPr="00FB7A26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Pr="00FB7A26">
        <w:rPr>
          <w:rFonts w:ascii="Calibri" w:hAnsi="Calibri" w:cs="Calibri"/>
        </w:rPr>
        <w:fldChar w:fldCharType="end"/>
      </w:r>
      <w:bookmarkEnd w:id="11"/>
    </w:p>
    <w:p w:rsidR="00BF621E" w:rsidRDefault="00BF621E" w:rsidP="00BF621E">
      <w:pPr>
        <w:spacing w:after="120"/>
        <w:jc w:val="both"/>
        <w:rPr>
          <w:rFonts w:cs="Calibri"/>
        </w:rPr>
      </w:pPr>
      <w:r>
        <w:rPr>
          <w:rFonts w:cs="Calibri"/>
        </w:rPr>
        <w:t>Je certifie avoir pris connaissance du présent document et m’engage à respecter les règles d’utilisation des spectromètres du Centre Commun de RMN UCBL – ESCPE</w:t>
      </w:r>
    </w:p>
    <w:p w:rsidR="00BF621E" w:rsidRDefault="00BF621E" w:rsidP="00BF621E">
      <w:pPr>
        <w:spacing w:after="120"/>
        <w:jc w:val="both"/>
        <w:rPr>
          <w:rFonts w:cs="Calibri"/>
        </w:rPr>
      </w:pPr>
      <w:r>
        <w:rPr>
          <w:rFonts w:cs="Calibri"/>
        </w:rPr>
        <w:t xml:space="preserve">Date        /    /        </w:t>
      </w:r>
      <w:r>
        <w:rPr>
          <w:rFonts w:cs="Calibri"/>
        </w:rPr>
        <w:tab/>
      </w:r>
      <w:r>
        <w:rPr>
          <w:rFonts w:cs="Calibri"/>
        </w:rPr>
        <w:tab/>
        <w:t>signature</w:t>
      </w:r>
    </w:p>
    <w:p w:rsidR="00DA70EE" w:rsidRPr="00BF621E" w:rsidRDefault="00DA70EE" w:rsidP="00BF621E"/>
    <w:sectPr w:rsidR="00DA70EE" w:rsidRPr="00BF621E" w:rsidSect="000903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F2F" w:rsidRDefault="002E6F2F" w:rsidP="00AB26F7">
      <w:r>
        <w:separator/>
      </w:r>
    </w:p>
  </w:endnote>
  <w:endnote w:type="continuationSeparator" w:id="0">
    <w:p w:rsidR="002E6F2F" w:rsidRDefault="002E6F2F" w:rsidP="00AB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98" w:rsidRDefault="00463C9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0792808"/>
      <w:docPartObj>
        <w:docPartGallery w:val="Page Numbers (Bottom of Page)"/>
        <w:docPartUnique/>
      </w:docPartObj>
    </w:sdtPr>
    <w:sdtEndPr/>
    <w:sdtContent>
      <w:p w:rsidR="008755DF" w:rsidRDefault="008755D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C98">
          <w:rPr>
            <w:noProof/>
          </w:rPr>
          <w:t>2</w:t>
        </w:r>
        <w:r>
          <w:fldChar w:fldCharType="end"/>
        </w:r>
      </w:p>
    </w:sdtContent>
  </w:sdt>
  <w:p w:rsidR="00AB26F7" w:rsidRDefault="00AB26F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B04" w:rsidRDefault="00803B04" w:rsidP="00803B04">
    <w:pPr>
      <w:pStyle w:val="En-tte"/>
    </w:pPr>
  </w:p>
  <w:p w:rsidR="000903E6" w:rsidRDefault="007C55A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CA2984F" wp14:editId="04BA125A">
              <wp:simplePos x="0" y="0"/>
              <wp:positionH relativeFrom="column">
                <wp:posOffset>4457065</wp:posOffset>
              </wp:positionH>
              <wp:positionV relativeFrom="paragraph">
                <wp:posOffset>81915</wp:posOffset>
              </wp:positionV>
              <wp:extent cx="1023620" cy="509270"/>
              <wp:effectExtent l="0" t="0" r="0" b="5080"/>
              <wp:wrapNone/>
              <wp:docPr id="46" name="Zone de text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3620" cy="509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03B04" w:rsidRDefault="00803B04" w:rsidP="00803B04">
                          <w:pPr>
                            <w:spacing w:after="40"/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>ACCOMPAGNER</w:t>
                          </w:r>
                        </w:p>
                        <w:p w:rsidR="00803B04" w:rsidRDefault="00803B04" w:rsidP="00803B04">
                          <w:pPr>
                            <w:spacing w:after="40"/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>C</w:t>
                          </w:r>
                          <w:r w:rsidRPr="003C4358"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>RÉER</w:t>
                          </w:r>
                        </w:p>
                        <w:p w:rsidR="00803B04" w:rsidRPr="003C4358" w:rsidRDefault="00803B04" w:rsidP="00803B04">
                          <w:pPr>
                            <w:spacing w:after="40"/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3C4358"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>PARTAGER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2984F" id="_x0000_t202" coordsize="21600,21600" o:spt="202" path="m,l,21600r21600,l21600,xe">
              <v:stroke joinstyle="miter"/>
              <v:path gradientshapeok="t" o:connecttype="rect"/>
            </v:shapetype>
            <v:shape id="Zone de texte 46" o:spid="_x0000_s1026" type="#_x0000_t202" style="position:absolute;margin-left:350.95pt;margin-top:6.45pt;width:80.6pt;height:4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" filled="f" stroked="f" strokeweight=".5pt">
              <v:textbox>
                <w:txbxContent>
                  <w:p w:rsidR="00803B04" w:rsidRDefault="00803B04" w:rsidP="00803B04">
                    <w:pPr>
                      <w:spacing w:after="40"/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>ACCOMPAGNER</w:t>
                    </w:r>
                  </w:p>
                  <w:p w:rsidR="00803B04" w:rsidRDefault="00803B04" w:rsidP="00803B04">
                    <w:pPr>
                      <w:spacing w:after="40"/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>C</w:t>
                    </w:r>
                    <w:r w:rsidRPr="003C4358"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>RÉER</w:t>
                    </w:r>
                  </w:p>
                  <w:p w:rsidR="00803B04" w:rsidRPr="003C4358" w:rsidRDefault="00803B04" w:rsidP="00803B04">
                    <w:pPr>
                      <w:spacing w:after="40"/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</w:pPr>
                    <w:r w:rsidRPr="003C4358"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>PARTAGER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6EB1F16" wp14:editId="05143B6E">
              <wp:simplePos x="0" y="0"/>
              <wp:positionH relativeFrom="margin">
                <wp:posOffset>5080</wp:posOffset>
              </wp:positionH>
              <wp:positionV relativeFrom="paragraph">
                <wp:posOffset>80645</wp:posOffset>
              </wp:positionV>
              <wp:extent cx="5753100" cy="1176973"/>
              <wp:effectExtent l="0" t="0" r="0" b="4445"/>
              <wp:wrapNone/>
              <wp:docPr id="16" name="Groupe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3100" cy="1176973"/>
                        <a:chOff x="0" y="60960"/>
                        <a:chExt cx="6840000" cy="1177290"/>
                      </a:xfrm>
                    </wpg:grpSpPr>
                    <wps:wsp>
                      <wps:cNvPr id="15" name="Zone de texte 15"/>
                      <wps:cNvSpPr txBox="1"/>
                      <wps:spPr>
                        <a:xfrm>
                          <a:off x="0" y="197609"/>
                          <a:ext cx="6840000" cy="1040641"/>
                        </a:xfrm>
                        <a:prstGeom prst="rect">
                          <a:avLst/>
                        </a:prstGeom>
                        <a:solidFill>
                          <a:srgbClr val="9D969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03E6" w:rsidRDefault="000903E6" w:rsidP="000903E6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Anne Baudouin</w:t>
                            </w:r>
                          </w:p>
                          <w:p w:rsidR="000903E6" w:rsidRDefault="000903E6" w:rsidP="000903E6">
                            <w:pPr>
                              <w:rPr>
                                <w:rFonts w:ascii="Tahoma" w:hAnsi="Tahoma" w:cs="Tahoma"/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Centre Commun de RMN</w:t>
                            </w:r>
                            <w:r w:rsidRPr="00AF43CC">
                              <w:rPr>
                                <w:rFonts w:ascii="Tahoma" w:hAnsi="Tahoma" w:cs="Tahoma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903E6" w:rsidRDefault="000903E6" w:rsidP="000903E6">
                            <w:pP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Domaine Scientifique de la DOUA -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CPE Bâtiment 308</w:t>
                            </w:r>
                          </w:p>
                          <w:p w:rsidR="000903E6" w:rsidRDefault="000903E6" w:rsidP="000903E6">
                            <w:pP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3 rue Victor Grignard, 69616 Villeurbanne CEDEX</w:t>
                            </w:r>
                          </w:p>
                          <w:p w:rsidR="000903E6" w:rsidRDefault="0034128E" w:rsidP="000903E6">
                            <w:pP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anne.baudouin@univ-lyon1.fr </w:t>
                            </w:r>
                            <w:r w:rsidR="000903E6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04 72 43 14 65 / 04 72 44 81 69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903E6" w:rsidRPr="003C4358" w:rsidRDefault="00463C98" w:rsidP="0034128E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hyperlink r:id="rId1" w:tgtFrame="_blank" w:history="1">
                              <w:r w:rsidR="000903E6" w:rsidRPr="00AF43CC">
                                <w:rPr>
                                  <w:rStyle w:val="Lienhypertexte"/>
                                  <w:noProof/>
                                  <w:color w:val="FA6400"/>
                                </w:rPr>
                                <w:t>http://ccrmn.univ-lyon1.fr/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" name="Groupe 6"/>
                      <wpg:cNvGrpSpPr/>
                      <wpg:grpSpPr>
                        <a:xfrm>
                          <a:off x="5326291" y="60960"/>
                          <a:ext cx="1072052" cy="648131"/>
                          <a:chOff x="-368911" y="156380"/>
                          <a:chExt cx="2803745" cy="1662656"/>
                        </a:xfrm>
                      </wpg:grpSpPr>
                      <wps:wsp>
                        <wps:cNvPr id="8" name="Zone de texte 8"/>
                        <wps:cNvSpPr txBox="1"/>
                        <wps:spPr>
                          <a:xfrm>
                            <a:off x="1762124" y="157196"/>
                            <a:ext cx="672710" cy="1661840"/>
                          </a:xfrm>
                          <a:custGeom>
                            <a:avLst/>
                            <a:gdLst>
                              <a:gd name="connsiteX0" fmla="*/ 0 w 685800"/>
                              <a:gd name="connsiteY0" fmla="*/ 0 h 1752600"/>
                              <a:gd name="connsiteX1" fmla="*/ 685800 w 685800"/>
                              <a:gd name="connsiteY1" fmla="*/ 0 h 1752600"/>
                              <a:gd name="connsiteX2" fmla="*/ 685800 w 685800"/>
                              <a:gd name="connsiteY2" fmla="*/ 1752600 h 1752600"/>
                              <a:gd name="connsiteX3" fmla="*/ 0 w 685800"/>
                              <a:gd name="connsiteY3" fmla="*/ 1752600 h 1752600"/>
                              <a:gd name="connsiteX4" fmla="*/ 0 w 685800"/>
                              <a:gd name="connsiteY4" fmla="*/ 0 h 1752600"/>
                              <a:gd name="connsiteX0" fmla="*/ 0 w 685800"/>
                              <a:gd name="connsiteY0" fmla="*/ 0 h 2124075"/>
                              <a:gd name="connsiteX1" fmla="*/ 685800 w 685800"/>
                              <a:gd name="connsiteY1" fmla="*/ 0 h 2124075"/>
                              <a:gd name="connsiteX2" fmla="*/ 685800 w 685800"/>
                              <a:gd name="connsiteY2" fmla="*/ 2124075 h 2124075"/>
                              <a:gd name="connsiteX3" fmla="*/ 0 w 685800"/>
                              <a:gd name="connsiteY3" fmla="*/ 1752600 h 2124075"/>
                              <a:gd name="connsiteX4" fmla="*/ 0 w 685800"/>
                              <a:gd name="connsiteY4" fmla="*/ 0 h 21240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5800" h="2124075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  <a:lnTo>
                                  <a:pt x="685800" y="2124075"/>
                                </a:lnTo>
                                <a:lnTo>
                                  <a:pt x="0" y="1752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3415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903E6" w:rsidRDefault="000903E6" w:rsidP="000903E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-368911" y="156380"/>
                            <a:ext cx="2160658" cy="1382187"/>
                          </a:xfrm>
                          <a:prstGeom prst="rect">
                            <a:avLst/>
                          </a:prstGeom>
                          <a:solidFill>
                            <a:srgbClr val="E55323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903E6" w:rsidRDefault="000903E6" w:rsidP="000903E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EB1F16" id="Groupe 16" o:spid="_x0000_s1027" style="position:absolute;margin-left:.4pt;margin-top:6.35pt;width:453pt;height:92.7pt;z-index:251673600;mso-position-horizontal-relative:margin;mso-width-relative:margin;mso-height-relative:margin" coordorigin=",609" coordsize="68400,1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">
              <v:shape id="Zone de texte 15" o:spid="_x0000_s1028" type="#_x0000_t202" style="position:absolute;top:1976;width:68400;height:10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" fillcolor="#9d9694" stroked="f" strokeweight=".5pt">
                <v:textbox>
                  <w:txbxContent>
                    <w:p w:rsidR="000903E6" w:rsidRDefault="000903E6" w:rsidP="000903E6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Anne Baudouin</w:t>
                      </w:r>
                    </w:p>
                    <w:p w:rsidR="000903E6" w:rsidRDefault="000903E6" w:rsidP="000903E6">
                      <w:pPr>
                        <w:rPr>
                          <w:rFonts w:ascii="Tahoma" w:hAnsi="Tahoma" w:cs="Tahoma"/>
                          <w:noProof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Centre Commun de RMN</w:t>
                      </w:r>
                      <w:r w:rsidRPr="00AF43CC">
                        <w:rPr>
                          <w:rFonts w:ascii="Tahoma" w:hAnsi="Tahoma" w:cs="Tahoma"/>
                          <w:noProof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903E6" w:rsidRDefault="000903E6" w:rsidP="000903E6">
                      <w:pP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000000"/>
                          <w:sz w:val="20"/>
                          <w:szCs w:val="20"/>
                        </w:rPr>
                        <w:t xml:space="preserve">Domaine Scientifique de la DOUA - 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t>CPE Bâtiment 308</w:t>
                      </w:r>
                    </w:p>
                    <w:p w:rsidR="000903E6" w:rsidRDefault="000903E6" w:rsidP="000903E6">
                      <w:pP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t>3 rue Victor Grignard, 69616 Villeurbanne CEDEX</w:t>
                      </w:r>
                    </w:p>
                    <w:p w:rsidR="000903E6" w:rsidRDefault="0034128E" w:rsidP="000903E6">
                      <w:pP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t xml:space="preserve">anne.baudouin@univ-lyon1.fr </w:t>
                      </w:r>
                      <w:r w:rsidR="000903E6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t>04 72 43 14 65 / 04 72 44 81 69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903E6" w:rsidRPr="003C4358" w:rsidRDefault="00A359E5" w:rsidP="0034128E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hyperlink r:id="rId2" w:tgtFrame="_blank" w:history="1">
                        <w:r w:rsidR="000903E6" w:rsidRPr="00AF43CC">
                          <w:rPr>
                            <w:rStyle w:val="Lienhypertexte"/>
                            <w:noProof/>
                            <w:color w:val="FA6400"/>
                          </w:rPr>
                          <w:t>http://ccrmn.univ-lyon1.fr/</w:t>
                        </w:r>
                      </w:hyperlink>
                    </w:p>
                  </w:txbxContent>
                </v:textbox>
              </v:shape>
              <v:group id="Groupe 6" o:spid="_x0000_s1029" style="position:absolute;left:53262;top:609;width:10721;height:6481" coordorigin="-3689,1563" coordsize="28037,16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Zone de texte 8" o:spid="_x0000_s1030" style="position:absolute;left:17621;top:1571;width:6727;height:16619;visibility:visible;mso-wrap-style:square;v-text-anchor:top" coordsize="685800,2124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" adj="-11796480,,5400" path="m,l685800,r,2124075l,1752600,,xe" fillcolor="#d93415" stroked="f" strokeweight=".5pt">
                  <v:stroke joinstyle="miter"/>
                  <v:formulas/>
                  <v:path arrowok="t" o:connecttype="custom" o:connectlocs="0,0;672710,0;672710,1661840;0,1371204;0,0" o:connectangles="0,0,0,0,0" textboxrect="0,0,685800,2124075"/>
                  <v:textbox>
                    <w:txbxContent>
                      <w:p w:rsidR="000903E6" w:rsidRDefault="000903E6" w:rsidP="000903E6"/>
                    </w:txbxContent>
                  </v:textbox>
                </v:shape>
                <v:shape id="Zone de texte 7" o:spid="_x0000_s1031" type="#_x0000_t202" style="position:absolute;left:-3689;top:1563;width:21606;height:13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" fillcolor="#e55323" stroked="f" strokeweight=".5pt">
                  <v:textbox>
                    <w:txbxContent>
                      <w:p w:rsidR="000903E6" w:rsidRDefault="000903E6" w:rsidP="000903E6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  <w:p w:rsidR="000903E6" w:rsidRDefault="000903E6">
    <w:pPr>
      <w:pStyle w:val="Pieddepage"/>
    </w:pPr>
  </w:p>
  <w:p w:rsidR="000903E6" w:rsidRDefault="000903E6">
    <w:pPr>
      <w:pStyle w:val="Pieddepage"/>
    </w:pPr>
  </w:p>
  <w:p w:rsidR="000903E6" w:rsidRDefault="000903E6">
    <w:pPr>
      <w:pStyle w:val="Pieddepage"/>
    </w:pPr>
  </w:p>
  <w:p w:rsidR="000903E6" w:rsidRDefault="000903E6">
    <w:pPr>
      <w:pStyle w:val="Pieddepage"/>
    </w:pPr>
  </w:p>
  <w:p w:rsidR="000903E6" w:rsidRDefault="000903E6">
    <w:pPr>
      <w:pStyle w:val="Pieddepage"/>
    </w:pPr>
  </w:p>
  <w:p w:rsidR="000903E6" w:rsidRDefault="000903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F2F" w:rsidRDefault="002E6F2F" w:rsidP="00AB26F7">
      <w:r>
        <w:separator/>
      </w:r>
    </w:p>
  </w:footnote>
  <w:footnote w:type="continuationSeparator" w:id="0">
    <w:p w:rsidR="002E6F2F" w:rsidRDefault="002E6F2F" w:rsidP="00AB2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98" w:rsidRDefault="00463C9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98" w:rsidRDefault="00463C9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3E6" w:rsidRDefault="000903E6" w:rsidP="000903E6">
    <w:pPr>
      <w:pStyle w:val="En-tte"/>
      <w:rPr>
        <w:rFonts w:ascii="Tahoma" w:hAnsi="Tahoma" w:cs="Tahoma"/>
        <w:noProof/>
        <w:color w:val="000000"/>
        <w:sz w:val="20"/>
        <w:szCs w:val="20"/>
      </w:rPr>
    </w:pPr>
  </w:p>
  <w:p w:rsidR="000903E6" w:rsidRDefault="007B73EC" w:rsidP="000903E6">
    <w:pPr>
      <w:pStyle w:val="En-tte"/>
      <w:rPr>
        <w:rFonts w:ascii="Tahoma" w:hAnsi="Tahoma" w:cs="Tahoma"/>
        <w:noProof/>
        <w:color w:val="000000"/>
        <w:sz w:val="20"/>
        <w:szCs w:val="20"/>
      </w:rPr>
    </w:pPr>
    <w:r>
      <w:rPr>
        <w:rFonts w:ascii="Tahoma" w:hAnsi="Tahoma" w:cs="Tahoma"/>
        <w:noProof/>
        <w:color w:val="000000"/>
        <w:sz w:val="20"/>
        <w:szCs w:val="20"/>
      </w:rPr>
      <w:drawing>
        <wp:anchor distT="0" distB="0" distL="114300" distR="114300" simplePos="0" relativeHeight="251670528" behindDoc="0" locked="0" layoutInCell="1" allowOverlap="1" wp14:anchorId="42A59DE7" wp14:editId="66A77883">
          <wp:simplePos x="0" y="0"/>
          <wp:positionH relativeFrom="column">
            <wp:posOffset>4916805</wp:posOffset>
          </wp:positionH>
          <wp:positionV relativeFrom="paragraph">
            <wp:posOffset>292735</wp:posOffset>
          </wp:positionV>
          <wp:extent cx="774700" cy="561340"/>
          <wp:effectExtent l="0" t="0" r="6350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C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3C98">
      <w:rPr>
        <w:rFonts w:ascii="Tahoma" w:hAnsi="Tahoma" w:cs="Tahoma"/>
        <w:noProof/>
        <w:color w:val="000000"/>
        <w:sz w:val="20"/>
        <w:szCs w:val="20"/>
      </w:rPr>
      <w:drawing>
        <wp:inline distT="0" distB="0" distL="0" distR="0" wp14:anchorId="2A6C8697" wp14:editId="20741FB5">
          <wp:extent cx="2821461" cy="9429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RMN_ne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9343" cy="948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3C98">
      <w:rPr>
        <w:rFonts w:ascii="Tahoma" w:hAnsi="Tahoma" w:cs="Tahoma"/>
        <w:noProof/>
        <w:color w:val="000000"/>
        <w:sz w:val="20"/>
        <w:szCs w:val="20"/>
      </w:rPr>
      <w:drawing>
        <wp:inline distT="0" distB="0" distL="0" distR="0" wp14:anchorId="7B20B3CD" wp14:editId="309EC273">
          <wp:extent cx="1914525" cy="607060"/>
          <wp:effectExtent l="0" t="0" r="9525" b="254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PE_ne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871" cy="629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2" w:name="_GoBack"/>
    <w:bookmarkEnd w:id="12"/>
  </w:p>
  <w:p w:rsidR="000903E6" w:rsidRDefault="000903E6" w:rsidP="000903E6">
    <w:pPr>
      <w:pStyle w:val="En-tte"/>
      <w:rPr>
        <w:rFonts w:ascii="Tahoma" w:hAnsi="Tahoma" w:cs="Tahoma"/>
        <w:noProof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A6C6C54"/>
    <w:name w:val="WWNum1"/>
    <w:lvl w:ilvl="0">
      <w:start w:val="1"/>
      <w:numFmt w:val="bullet"/>
      <w:lvlText w:val="o"/>
      <w:lvlJc w:val="left"/>
      <w:pPr>
        <w:tabs>
          <w:tab w:val="num" w:pos="0"/>
        </w:tabs>
        <w:ind w:left="75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F7"/>
    <w:rsid w:val="000903E6"/>
    <w:rsid w:val="002E6F2F"/>
    <w:rsid w:val="00331012"/>
    <w:rsid w:val="0034128E"/>
    <w:rsid w:val="00463C98"/>
    <w:rsid w:val="005674B3"/>
    <w:rsid w:val="00613776"/>
    <w:rsid w:val="006C653C"/>
    <w:rsid w:val="00716384"/>
    <w:rsid w:val="00730788"/>
    <w:rsid w:val="007B73EC"/>
    <w:rsid w:val="007C062C"/>
    <w:rsid w:val="007C55AC"/>
    <w:rsid w:val="007C69B0"/>
    <w:rsid w:val="00803B04"/>
    <w:rsid w:val="008755DF"/>
    <w:rsid w:val="008A0759"/>
    <w:rsid w:val="008A3A44"/>
    <w:rsid w:val="0090770E"/>
    <w:rsid w:val="00925F5E"/>
    <w:rsid w:val="009B3933"/>
    <w:rsid w:val="009E55A0"/>
    <w:rsid w:val="00AB26F7"/>
    <w:rsid w:val="00B917B2"/>
    <w:rsid w:val="00BF621E"/>
    <w:rsid w:val="00C47F44"/>
    <w:rsid w:val="00C56A0C"/>
    <w:rsid w:val="00D30249"/>
    <w:rsid w:val="00D3326B"/>
    <w:rsid w:val="00DA70EE"/>
    <w:rsid w:val="00EE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DC310DB-630A-4236-A98E-A5C26E7F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16384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26F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B26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26F7"/>
  </w:style>
  <w:style w:type="paragraph" w:styleId="Pieddepage">
    <w:name w:val="footer"/>
    <w:basedOn w:val="Normal"/>
    <w:link w:val="PieddepageCar"/>
    <w:uiPriority w:val="99"/>
    <w:unhideWhenUsed/>
    <w:rsid w:val="00AB26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26F7"/>
  </w:style>
  <w:style w:type="table" w:styleId="Grilledutableau">
    <w:name w:val="Table Grid"/>
    <w:basedOn w:val="TableauNormal"/>
    <w:uiPriority w:val="59"/>
    <w:rsid w:val="00AB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16384"/>
    <w:rPr>
      <w:rFonts w:asciiTheme="majorHAnsi" w:eastAsiaTheme="majorEastAsia" w:hAnsiTheme="majorHAnsi" w:cstheme="majorBidi"/>
      <w:color w:val="262626" w:themeColor="text1" w:themeTint="D9"/>
      <w:sz w:val="40"/>
      <w:szCs w:val="4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638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384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0903E6"/>
    <w:pPr>
      <w:widowControl w:val="0"/>
      <w:spacing w:before="56"/>
      <w:ind w:left="116"/>
    </w:pPr>
    <w:rPr>
      <w:rFonts w:ascii="Calibri" w:eastAsia="Calibri" w:hAnsi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903E6"/>
    <w:rPr>
      <w:rFonts w:ascii="Calibri" w:eastAsia="Calibri" w:hAnsi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DA70E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70EE"/>
    <w:pPr>
      <w:widowControl w:val="0"/>
    </w:pPr>
    <w:rPr>
      <w:lang w:val="en-US"/>
    </w:rPr>
  </w:style>
  <w:style w:type="paragraph" w:styleId="Sous-titre">
    <w:name w:val="Subtitle"/>
    <w:basedOn w:val="Titre1"/>
    <w:next w:val="Normal"/>
    <w:link w:val="Sous-titreCar"/>
    <w:uiPriority w:val="11"/>
    <w:qFormat/>
    <w:rsid w:val="009B3933"/>
    <w:rPr>
      <w:rFonts w:asciiTheme="minorHAnsi" w:hAnsiTheme="minorHAnsi" w:cstheme="minorHAnsi"/>
      <w:b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9B3933"/>
    <w:rPr>
      <w:rFonts w:eastAsiaTheme="majorEastAsia" w:cstheme="minorHAnsi"/>
      <w:b/>
      <w:color w:val="262626" w:themeColor="text1" w:themeTint="D9"/>
      <w:lang w:eastAsia="fr-FR"/>
    </w:rPr>
  </w:style>
  <w:style w:type="paragraph" w:customStyle="1" w:styleId="Paragraphedeliste1">
    <w:name w:val="Paragraphe de liste1"/>
    <w:basedOn w:val="Normal"/>
    <w:rsid w:val="00613776"/>
    <w:pPr>
      <w:suppressAutoHyphens/>
    </w:pPr>
    <w:rPr>
      <w:kern w:val="1"/>
      <w:lang w:eastAsia="ar-SA"/>
    </w:rPr>
  </w:style>
  <w:style w:type="paragraph" w:styleId="Paragraphedeliste">
    <w:name w:val="List Paragraph"/>
    <w:basedOn w:val="Normal"/>
    <w:uiPriority w:val="99"/>
    <w:qFormat/>
    <w:rsid w:val="00BF62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5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ccrmn.univ-lyon1.fr/" TargetMode="External"/><Relationship Id="rId1" Type="http://schemas.openxmlformats.org/officeDocument/2006/relationships/hyperlink" Target="http://ccrmn.univ-lyon1.fr/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baudouin</cp:lastModifiedBy>
  <cp:revision>4</cp:revision>
  <cp:lastPrinted>2017-01-31T10:36:00Z</cp:lastPrinted>
  <dcterms:created xsi:type="dcterms:W3CDTF">2019-11-15T17:11:00Z</dcterms:created>
  <dcterms:modified xsi:type="dcterms:W3CDTF">2019-11-15T17:21:00Z</dcterms:modified>
</cp:coreProperties>
</file>